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F3EB" w14:textId="006062DA" w:rsidR="00CE61C3" w:rsidRPr="00CE61C3" w:rsidRDefault="00CE61C3" w:rsidP="00CE61C3">
      <w:pPr>
        <w:pStyle w:val="a5"/>
        <w:wordWrap w:val="0"/>
        <w:jc w:val="right"/>
        <w:rPr>
          <w:b/>
          <w:bCs/>
          <w:lang w:eastAsia="ja-JP"/>
        </w:rPr>
      </w:pPr>
      <w:r w:rsidRPr="001D4C42">
        <w:rPr>
          <w:rFonts w:ascii="ＭＳ ゴシック" w:eastAsia="ＭＳ ゴシック" w:hAnsi="ＭＳ ゴシック"/>
          <w:b/>
          <w:noProof/>
          <w:color w:val="231F2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37D725" wp14:editId="27CBAE11">
                <wp:simplePos x="0" y="0"/>
                <wp:positionH relativeFrom="page">
                  <wp:posOffset>609600</wp:posOffset>
                </wp:positionH>
                <wp:positionV relativeFrom="page">
                  <wp:posOffset>387985</wp:posOffset>
                </wp:positionV>
                <wp:extent cx="2381250" cy="133985"/>
                <wp:effectExtent l="0" t="0" r="0" b="0"/>
                <wp:wrapNone/>
                <wp:docPr id="4657890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7C0B2" w14:textId="77777777" w:rsidR="000C0EC8" w:rsidRPr="001D4C42" w:rsidRDefault="000C0EC8" w:rsidP="000C0EC8">
                            <w:pPr>
                              <w:spacing w:line="211" w:lineRule="exact"/>
                              <w:ind w:left="20"/>
                              <w:rPr>
                                <w:rFonts w:ascii="ＭＳ ゴシック" w:eastAsia="ＭＳ ゴシック" w:hAnsi="ＭＳ ゴシック"/>
                                <w:sz w:val="17"/>
                                <w:lang w:eastAsia="ja-JP"/>
                              </w:rPr>
                            </w:pPr>
                            <w:r w:rsidRPr="001D4C42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w w:val="105"/>
                                <w:sz w:val="17"/>
                                <w:lang w:eastAsia="ja-JP"/>
                              </w:rPr>
                              <w:t>体制構築・人材育成編 3-1 認知症ケア体制構築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7D7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pt;margin-top:30.55pt;width:187.5pt;height:1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" filled="f" stroked="f">
                <v:textbox inset="0,0,0,0">
                  <w:txbxContent>
                    <w:p w14:paraId="2C17C0B2" w14:textId="77777777" w:rsidR="000C0EC8" w:rsidRPr="001D4C42" w:rsidRDefault="000C0EC8" w:rsidP="000C0EC8">
                      <w:pPr>
                        <w:spacing w:line="211" w:lineRule="exact"/>
                        <w:ind w:left="20"/>
                        <w:rPr>
                          <w:rFonts w:ascii="ＭＳ ゴシック" w:eastAsia="ＭＳ ゴシック" w:hAnsi="ＭＳ ゴシック"/>
                          <w:sz w:val="17"/>
                          <w:lang w:eastAsia="ja-JP"/>
                        </w:rPr>
                      </w:pPr>
                      <w:r w:rsidRPr="001D4C42">
                        <w:rPr>
                          <w:rFonts w:ascii="ＭＳ ゴシック" w:eastAsia="ＭＳ ゴシック" w:hAnsi="ＭＳ ゴシック" w:hint="eastAsia"/>
                          <w:color w:val="231F20"/>
                          <w:w w:val="105"/>
                          <w:sz w:val="17"/>
                          <w:lang w:eastAsia="ja-JP"/>
                        </w:rPr>
                        <w:t>体制構築・人材育成編 3-1 認知症ケア体制構築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61C3">
        <w:rPr>
          <w:rFonts w:ascii="ＭＳ ゴシック" w:eastAsia="ＭＳ ゴシック" w:hAnsi="ＭＳ ゴシック" w:hint="eastAsia"/>
          <w:b/>
          <w:bCs/>
          <w:color w:val="231F20"/>
          <w:spacing w:val="-1"/>
          <w:sz w:val="20"/>
          <w:u w:val="single" w:color="231F20"/>
          <w:lang w:eastAsia="ja-JP"/>
        </w:rPr>
        <w:t xml:space="preserve">演習グループ　　　　　　　</w:t>
      </w:r>
    </w:p>
    <w:p w14:paraId="55962996" w14:textId="028D436D" w:rsidR="00B30ACE" w:rsidRDefault="000C0EC8" w:rsidP="00CE61C3">
      <w:pPr>
        <w:tabs>
          <w:tab w:val="left" w:pos="4136"/>
          <w:tab w:val="left" w:pos="7331"/>
          <w:tab w:val="left" w:pos="10065"/>
        </w:tabs>
        <w:spacing w:before="60"/>
        <w:ind w:left="101"/>
        <w:rPr>
          <w:rFonts w:ascii="MS UI Gothic" w:eastAsia="MS UI Gothic"/>
          <w:sz w:val="20"/>
          <w:lang w:eastAsia="ja-JP"/>
        </w:rPr>
      </w:pPr>
      <w:r w:rsidRPr="001D4C42">
        <w:rPr>
          <w:rFonts w:ascii="ＭＳ ゴシック" w:eastAsia="ＭＳ ゴシック" w:hAnsi="ＭＳ ゴシック"/>
          <w:b/>
          <w:color w:val="231F20"/>
          <w:sz w:val="28"/>
          <w:szCs w:val="28"/>
          <w:lang w:eastAsia="ja-JP"/>
        </w:rPr>
        <w:t>事前課題</w:t>
      </w:r>
      <w:r w:rsidRPr="001D4C42">
        <w:rPr>
          <w:rFonts w:ascii="ＭＳ ゴシック" w:eastAsia="ＭＳ ゴシック" w:hAnsi="ＭＳ ゴシック"/>
          <w:b/>
          <w:color w:val="231F20"/>
          <w:spacing w:val="63"/>
          <w:sz w:val="28"/>
          <w:szCs w:val="28"/>
          <w:lang w:eastAsia="ja-JP"/>
        </w:rPr>
        <w:t xml:space="preserve"> </w:t>
      </w:r>
      <w:r w:rsidRPr="001D4C42">
        <w:rPr>
          <w:rFonts w:ascii="ＭＳ ゴシック" w:eastAsia="ＭＳ ゴシック" w:hAnsi="ＭＳ ゴシック"/>
          <w:b/>
          <w:color w:val="231F20"/>
          <w:sz w:val="28"/>
          <w:szCs w:val="28"/>
          <w:lang w:eastAsia="ja-JP"/>
        </w:rPr>
        <w:t>ワークシー</w:t>
      </w:r>
      <w:r w:rsidRPr="001D4C42">
        <w:rPr>
          <w:rFonts w:ascii="ＭＳ ゴシック" w:eastAsia="ＭＳ ゴシック" w:hAnsi="ＭＳ ゴシック"/>
          <w:b/>
          <w:color w:val="231F20"/>
          <w:spacing w:val="57"/>
          <w:sz w:val="28"/>
          <w:szCs w:val="28"/>
          <w:lang w:eastAsia="ja-JP"/>
        </w:rPr>
        <w:t>ト</w:t>
      </w:r>
      <w:r w:rsidRPr="001D4C42">
        <w:rPr>
          <w:rFonts w:ascii="ＭＳ ゴシック" w:eastAsia="ＭＳ ゴシック" w:hAnsi="ＭＳ ゴシック"/>
          <w:b/>
          <w:color w:val="231F20"/>
          <w:sz w:val="28"/>
          <w:szCs w:val="28"/>
          <w:lang w:eastAsia="ja-JP"/>
        </w:rPr>
        <w:t>A</w:t>
      </w:r>
      <w:r>
        <w:rPr>
          <w:b/>
          <w:color w:val="231F20"/>
          <w:sz w:val="23"/>
          <w:lang w:eastAsia="ja-JP"/>
        </w:rPr>
        <w:tab/>
      </w:r>
      <w:r w:rsidRPr="001D4C42">
        <w:rPr>
          <w:rFonts w:ascii="ＭＳ ゴシック" w:eastAsia="ＭＳ ゴシック" w:hAnsi="ＭＳ ゴシック" w:hint="eastAsia"/>
          <w:color w:val="231F20"/>
          <w:sz w:val="20"/>
          <w:u w:val="single" w:color="231F20"/>
          <w:lang w:eastAsia="ja-JP"/>
        </w:rPr>
        <w:t>施設名</w:t>
      </w:r>
      <w:r w:rsidRPr="001D4C42">
        <w:rPr>
          <w:rFonts w:ascii="ＭＳ ゴシック" w:eastAsia="ＭＳ ゴシック" w:hAnsi="ＭＳ ゴシック" w:hint="eastAsia"/>
          <w:color w:val="231F20"/>
          <w:sz w:val="20"/>
          <w:u w:val="single" w:color="231F20"/>
          <w:lang w:eastAsia="ja-JP"/>
        </w:rPr>
        <w:tab/>
      </w:r>
      <w:r w:rsidRPr="001D4C42">
        <w:rPr>
          <w:rFonts w:ascii="ＭＳ ゴシック" w:eastAsia="ＭＳ ゴシック" w:hAnsi="ＭＳ ゴシック" w:hint="eastAsia"/>
          <w:color w:val="231F20"/>
          <w:spacing w:val="-1"/>
          <w:w w:val="95"/>
          <w:sz w:val="20"/>
          <w:u w:val="single" w:color="231F20"/>
          <w:lang w:eastAsia="ja-JP"/>
        </w:rPr>
        <w:t>氏名</w:t>
      </w:r>
      <w:r w:rsidRPr="001D4C42">
        <w:rPr>
          <w:rFonts w:ascii="ＭＳ ゴシック" w:eastAsia="ＭＳ ゴシック" w:hAnsi="ＭＳ ゴシック" w:hint="eastAsia"/>
          <w:color w:val="231F20"/>
          <w:spacing w:val="-1"/>
          <w:sz w:val="20"/>
          <w:u w:val="single" w:color="231F20"/>
          <w:lang w:eastAsia="ja-JP"/>
        </w:rPr>
        <w:tab/>
      </w:r>
    </w:p>
    <w:p w14:paraId="7CC648FD" w14:textId="77777777" w:rsidR="00B30ACE" w:rsidRDefault="00B30ACE">
      <w:pPr>
        <w:pStyle w:val="a3"/>
        <w:spacing w:before="7"/>
        <w:rPr>
          <w:rFonts w:ascii="MS UI Gothic"/>
          <w:b w:val="0"/>
          <w:sz w:val="15"/>
          <w:lang w:eastAsia="ja-JP"/>
        </w:rPr>
      </w:pPr>
    </w:p>
    <w:tbl>
      <w:tblPr>
        <w:tblStyle w:val="TableNormal"/>
        <w:tblW w:w="10090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567"/>
      </w:tblGrid>
      <w:tr w:rsidR="00B30ACE" w14:paraId="63F08E1A" w14:textId="77777777" w:rsidTr="00CE61C3">
        <w:trPr>
          <w:trHeight w:val="1823"/>
        </w:trPr>
        <w:tc>
          <w:tcPr>
            <w:tcW w:w="2523" w:type="dxa"/>
            <w:shd w:val="clear" w:color="auto" w:fill="F0E7F2"/>
          </w:tcPr>
          <w:p w14:paraId="5DEB0885" w14:textId="77777777" w:rsidR="00B30ACE" w:rsidRPr="001D4C42" w:rsidRDefault="00B30ACE">
            <w:pPr>
              <w:pStyle w:val="TableParagraph"/>
              <w:spacing w:before="4"/>
              <w:rPr>
                <w:rFonts w:ascii="ＭＳ ゴシック" w:eastAsia="ＭＳ ゴシック" w:hAnsi="ＭＳ ゴシック"/>
                <w:sz w:val="26"/>
                <w:lang w:eastAsia="ja-JP"/>
              </w:rPr>
            </w:pPr>
          </w:p>
          <w:p w14:paraId="1CB2C4D7" w14:textId="77777777" w:rsidR="00B30ACE" w:rsidRPr="001D4C42" w:rsidRDefault="000C0EC8">
            <w:pPr>
              <w:pStyle w:val="TableParagraph"/>
              <w:spacing w:line="278" w:lineRule="auto"/>
              <w:ind w:left="338" w:right="216" w:hanging="236"/>
              <w:rPr>
                <w:rFonts w:ascii="ＭＳ ゴシック" w:eastAsia="ＭＳ ゴシック" w:hAnsi="ＭＳ ゴシック"/>
                <w:b/>
                <w:sz w:val="21"/>
                <w:lang w:eastAsia="ja-JP"/>
              </w:rPr>
            </w:pPr>
            <w:r w:rsidRPr="001D4C42">
              <w:rPr>
                <w:rFonts w:ascii="ＭＳ ゴシック" w:eastAsia="ＭＳ ゴシック" w:hAnsi="ＭＳ ゴシック"/>
                <w:b/>
                <w:color w:val="231F20"/>
                <w:sz w:val="21"/>
                <w:lang w:eastAsia="ja-JP"/>
              </w:rPr>
              <w:t>① 自施設の病院理念・方針</w:t>
            </w:r>
          </w:p>
        </w:tc>
        <w:tc>
          <w:tcPr>
            <w:tcW w:w="7567" w:type="dxa"/>
          </w:tcPr>
          <w:p w14:paraId="11361C83" w14:textId="77777777" w:rsidR="00B30ACE" w:rsidRPr="001D4C42" w:rsidRDefault="000C0EC8">
            <w:pPr>
              <w:pStyle w:val="TableParagraph"/>
              <w:spacing w:line="358" w:lineRule="exact"/>
              <w:ind w:left="101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1D4C42">
              <w:rPr>
                <w:rFonts w:ascii="ＭＳ 明朝" w:eastAsia="ＭＳ 明朝" w:hAnsi="ＭＳ 明朝"/>
                <w:color w:val="231F20"/>
                <w:w w:val="99"/>
                <w:sz w:val="20"/>
                <w:lang w:eastAsia="ja-JP"/>
              </w:rPr>
              <w:t xml:space="preserve"> </w:t>
            </w:r>
          </w:p>
        </w:tc>
      </w:tr>
      <w:tr w:rsidR="00B30ACE" w14:paraId="3F8DE6EF" w14:textId="77777777" w:rsidTr="00CE61C3">
        <w:trPr>
          <w:trHeight w:val="1824"/>
        </w:trPr>
        <w:tc>
          <w:tcPr>
            <w:tcW w:w="2523" w:type="dxa"/>
            <w:shd w:val="clear" w:color="auto" w:fill="F0E7F2"/>
          </w:tcPr>
          <w:p w14:paraId="1E886459" w14:textId="77777777" w:rsidR="00B30ACE" w:rsidRPr="001D4C42" w:rsidRDefault="00B30ACE">
            <w:pPr>
              <w:pStyle w:val="TableParagraph"/>
              <w:spacing w:before="4"/>
              <w:rPr>
                <w:rFonts w:ascii="ＭＳ ゴシック" w:eastAsia="ＭＳ ゴシック" w:hAnsi="ＭＳ ゴシック"/>
                <w:sz w:val="26"/>
                <w:lang w:eastAsia="ja-JP"/>
              </w:rPr>
            </w:pPr>
          </w:p>
          <w:p w14:paraId="717E6932" w14:textId="77777777" w:rsidR="00B30ACE" w:rsidRPr="001D4C42" w:rsidRDefault="000C0EC8">
            <w:pPr>
              <w:pStyle w:val="TableParagraph"/>
              <w:ind w:left="102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D4C42">
              <w:rPr>
                <w:rFonts w:ascii="ＭＳ ゴシック" w:eastAsia="ＭＳ ゴシック" w:hAnsi="ＭＳ ゴシック"/>
                <w:b/>
                <w:color w:val="231F20"/>
                <w:sz w:val="21"/>
              </w:rPr>
              <w:t>② 自部署の目標</w:t>
            </w:r>
          </w:p>
        </w:tc>
        <w:tc>
          <w:tcPr>
            <w:tcW w:w="7567" w:type="dxa"/>
          </w:tcPr>
          <w:p w14:paraId="19968C37" w14:textId="77777777" w:rsidR="00B30ACE" w:rsidRPr="001D4C42" w:rsidRDefault="000C0EC8">
            <w:pPr>
              <w:pStyle w:val="TableParagraph"/>
              <w:spacing w:line="359" w:lineRule="exact"/>
              <w:ind w:left="101"/>
              <w:rPr>
                <w:rFonts w:ascii="ＭＳ 明朝" w:eastAsia="ＭＳ 明朝" w:hAnsi="ＭＳ 明朝"/>
                <w:sz w:val="20"/>
              </w:rPr>
            </w:pPr>
            <w:r w:rsidRPr="001D4C4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 xml:space="preserve"> </w:t>
            </w:r>
          </w:p>
        </w:tc>
      </w:tr>
      <w:tr w:rsidR="00B30ACE" w14:paraId="3F8127AD" w14:textId="77777777" w:rsidTr="00CE61C3">
        <w:trPr>
          <w:trHeight w:val="2735"/>
        </w:trPr>
        <w:tc>
          <w:tcPr>
            <w:tcW w:w="2523" w:type="dxa"/>
            <w:shd w:val="clear" w:color="auto" w:fill="F0E7F2"/>
          </w:tcPr>
          <w:p w14:paraId="41E12735" w14:textId="77777777" w:rsidR="00B30ACE" w:rsidRPr="001D4C42" w:rsidRDefault="00B30ACE">
            <w:pPr>
              <w:pStyle w:val="TableParagraph"/>
              <w:spacing w:before="3"/>
              <w:rPr>
                <w:rFonts w:ascii="ＭＳ ゴシック" w:eastAsia="ＭＳ ゴシック" w:hAnsi="ＭＳ ゴシック"/>
                <w:sz w:val="26"/>
                <w:lang w:eastAsia="ja-JP"/>
              </w:rPr>
            </w:pPr>
          </w:p>
          <w:p w14:paraId="75A9E18F" w14:textId="77777777" w:rsidR="00B30ACE" w:rsidRPr="001D4C42" w:rsidRDefault="000C0EC8">
            <w:pPr>
              <w:pStyle w:val="TableParagraph"/>
              <w:spacing w:line="280" w:lineRule="auto"/>
              <w:ind w:left="325" w:right="190" w:hanging="224"/>
              <w:jc w:val="both"/>
              <w:rPr>
                <w:rFonts w:ascii="ＭＳ ゴシック" w:eastAsia="ＭＳ ゴシック" w:hAnsi="ＭＳ ゴシック"/>
                <w:b/>
                <w:sz w:val="21"/>
                <w:lang w:eastAsia="ja-JP"/>
              </w:rPr>
            </w:pPr>
            <w:r w:rsidRPr="001D4C42">
              <w:rPr>
                <w:rFonts w:ascii="ＭＳ ゴシック" w:eastAsia="ＭＳ ゴシック" w:hAnsi="ＭＳ ゴシック"/>
                <w:b/>
                <w:color w:val="231F20"/>
                <w:sz w:val="21"/>
                <w:lang w:eastAsia="ja-JP"/>
              </w:rPr>
              <w:t>③ 認知症に関わるチーム医療・ケアについてどのようなものがあるか（相談体制を含む）</w:t>
            </w:r>
          </w:p>
        </w:tc>
        <w:tc>
          <w:tcPr>
            <w:tcW w:w="7567" w:type="dxa"/>
          </w:tcPr>
          <w:p w14:paraId="113F2BD4" w14:textId="77777777" w:rsidR="00B30ACE" w:rsidRPr="001D4C42" w:rsidRDefault="000C0EC8">
            <w:pPr>
              <w:pStyle w:val="TableParagraph"/>
              <w:spacing w:line="358" w:lineRule="exact"/>
              <w:ind w:left="101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1D4C42">
              <w:rPr>
                <w:rFonts w:ascii="ＭＳ 明朝" w:eastAsia="ＭＳ 明朝" w:hAnsi="ＭＳ 明朝"/>
                <w:color w:val="231F20"/>
                <w:w w:val="99"/>
                <w:sz w:val="20"/>
                <w:lang w:eastAsia="ja-JP"/>
              </w:rPr>
              <w:t xml:space="preserve"> </w:t>
            </w:r>
          </w:p>
        </w:tc>
      </w:tr>
      <w:tr w:rsidR="00B30ACE" w14:paraId="7FA1E644" w14:textId="77777777" w:rsidTr="00CE61C3">
        <w:trPr>
          <w:trHeight w:val="2431"/>
        </w:trPr>
        <w:tc>
          <w:tcPr>
            <w:tcW w:w="2523" w:type="dxa"/>
            <w:shd w:val="clear" w:color="auto" w:fill="F0E7F2"/>
          </w:tcPr>
          <w:p w14:paraId="58DBF282" w14:textId="77777777" w:rsidR="00B30ACE" w:rsidRPr="001D4C42" w:rsidRDefault="00B30ACE">
            <w:pPr>
              <w:pStyle w:val="TableParagraph"/>
              <w:spacing w:before="4"/>
              <w:rPr>
                <w:rFonts w:ascii="ＭＳ ゴシック" w:eastAsia="ＭＳ ゴシック" w:hAnsi="ＭＳ ゴシック"/>
                <w:sz w:val="26"/>
                <w:lang w:eastAsia="ja-JP"/>
              </w:rPr>
            </w:pPr>
          </w:p>
          <w:p w14:paraId="08F35D31" w14:textId="77777777" w:rsidR="00B30ACE" w:rsidRPr="001D4C42" w:rsidRDefault="000C0EC8">
            <w:pPr>
              <w:pStyle w:val="TableParagraph"/>
              <w:spacing w:line="280" w:lineRule="auto"/>
              <w:ind w:left="325" w:right="197" w:hanging="224"/>
              <w:jc w:val="both"/>
              <w:rPr>
                <w:rFonts w:ascii="ＭＳ ゴシック" w:eastAsia="ＭＳ ゴシック" w:hAnsi="ＭＳ ゴシック"/>
                <w:b/>
                <w:sz w:val="21"/>
                <w:lang w:eastAsia="ja-JP"/>
              </w:rPr>
            </w:pPr>
            <w:r w:rsidRPr="001D4C42">
              <w:rPr>
                <w:rFonts w:ascii="ＭＳ ゴシック" w:eastAsia="ＭＳ ゴシック" w:hAnsi="ＭＳ ゴシック"/>
                <w:b/>
                <w:color w:val="231F20"/>
                <w:sz w:val="21"/>
                <w:lang w:eastAsia="ja-JP"/>
              </w:rPr>
              <w:t>④ 認知症に関わるマニュアルについてどのようなものがあるか</w:t>
            </w:r>
          </w:p>
        </w:tc>
        <w:tc>
          <w:tcPr>
            <w:tcW w:w="7567" w:type="dxa"/>
          </w:tcPr>
          <w:p w14:paraId="7B4ACCDB" w14:textId="77777777" w:rsidR="00B30ACE" w:rsidRPr="001D4C42" w:rsidRDefault="000C0EC8">
            <w:pPr>
              <w:pStyle w:val="TableParagraph"/>
              <w:spacing w:line="358" w:lineRule="exact"/>
              <w:ind w:left="101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1D4C42">
              <w:rPr>
                <w:rFonts w:ascii="ＭＳ 明朝" w:eastAsia="ＭＳ 明朝" w:hAnsi="ＭＳ 明朝"/>
                <w:color w:val="231F20"/>
                <w:w w:val="99"/>
                <w:sz w:val="20"/>
                <w:lang w:eastAsia="ja-JP"/>
              </w:rPr>
              <w:t xml:space="preserve"> </w:t>
            </w:r>
          </w:p>
        </w:tc>
      </w:tr>
      <w:tr w:rsidR="00B30ACE" w14:paraId="36CF848E" w14:textId="77777777" w:rsidTr="00CE61C3">
        <w:trPr>
          <w:trHeight w:val="2127"/>
        </w:trPr>
        <w:tc>
          <w:tcPr>
            <w:tcW w:w="2523" w:type="dxa"/>
            <w:shd w:val="clear" w:color="auto" w:fill="F0E7F2"/>
          </w:tcPr>
          <w:p w14:paraId="010BB086" w14:textId="77777777" w:rsidR="00B30ACE" w:rsidRPr="001D4C42" w:rsidRDefault="00B30ACE">
            <w:pPr>
              <w:pStyle w:val="TableParagraph"/>
              <w:spacing w:before="3"/>
              <w:rPr>
                <w:rFonts w:ascii="ＭＳ ゴシック" w:eastAsia="ＭＳ ゴシック" w:hAnsi="ＭＳ ゴシック"/>
                <w:sz w:val="26"/>
                <w:lang w:eastAsia="ja-JP"/>
              </w:rPr>
            </w:pPr>
          </w:p>
          <w:p w14:paraId="387FB4DC" w14:textId="77777777" w:rsidR="00B30ACE" w:rsidRPr="001D4C42" w:rsidRDefault="000C0EC8">
            <w:pPr>
              <w:pStyle w:val="TableParagraph"/>
              <w:spacing w:line="280" w:lineRule="auto"/>
              <w:ind w:left="325" w:right="215" w:hanging="224"/>
              <w:rPr>
                <w:rFonts w:ascii="ＭＳ ゴシック" w:eastAsia="ＭＳ ゴシック" w:hAnsi="ＭＳ ゴシック"/>
                <w:b/>
                <w:sz w:val="21"/>
                <w:lang w:eastAsia="ja-JP"/>
              </w:rPr>
            </w:pPr>
            <w:r w:rsidRPr="001D4C42">
              <w:rPr>
                <w:rFonts w:ascii="ＭＳ ゴシック" w:eastAsia="ＭＳ ゴシック" w:hAnsi="ＭＳ ゴシック"/>
                <w:b/>
                <w:color w:val="231F20"/>
                <w:sz w:val="21"/>
                <w:lang w:eastAsia="ja-JP"/>
              </w:rPr>
              <w:t>⑤ 認知症に関わる他職種の役割はなにか</w:t>
            </w:r>
          </w:p>
        </w:tc>
        <w:tc>
          <w:tcPr>
            <w:tcW w:w="7567" w:type="dxa"/>
          </w:tcPr>
          <w:p w14:paraId="164A2DE6" w14:textId="77777777" w:rsidR="00B30ACE" w:rsidRPr="001D4C42" w:rsidRDefault="000C0EC8">
            <w:pPr>
              <w:pStyle w:val="TableParagraph"/>
              <w:spacing w:line="358" w:lineRule="exact"/>
              <w:ind w:left="101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1D4C42">
              <w:rPr>
                <w:rFonts w:ascii="ＭＳ 明朝" w:eastAsia="ＭＳ 明朝" w:hAnsi="ＭＳ 明朝"/>
                <w:color w:val="231F20"/>
                <w:w w:val="99"/>
                <w:sz w:val="20"/>
                <w:lang w:eastAsia="ja-JP"/>
              </w:rPr>
              <w:t xml:space="preserve"> </w:t>
            </w:r>
          </w:p>
        </w:tc>
      </w:tr>
      <w:tr w:rsidR="00B30ACE" w14:paraId="514434D0" w14:textId="77777777" w:rsidTr="00CE61C3">
        <w:trPr>
          <w:trHeight w:val="2431"/>
        </w:trPr>
        <w:tc>
          <w:tcPr>
            <w:tcW w:w="2523" w:type="dxa"/>
            <w:shd w:val="clear" w:color="auto" w:fill="F0E7F2"/>
          </w:tcPr>
          <w:p w14:paraId="521D17AC" w14:textId="77777777" w:rsidR="00B30ACE" w:rsidRPr="001D4C42" w:rsidRDefault="00B30ACE">
            <w:pPr>
              <w:pStyle w:val="TableParagraph"/>
              <w:spacing w:before="3"/>
              <w:rPr>
                <w:rFonts w:ascii="ＭＳ ゴシック" w:eastAsia="ＭＳ ゴシック" w:hAnsi="ＭＳ ゴシック"/>
                <w:sz w:val="26"/>
                <w:lang w:eastAsia="ja-JP"/>
              </w:rPr>
            </w:pPr>
          </w:p>
          <w:p w14:paraId="41220464" w14:textId="77777777" w:rsidR="00B30ACE" w:rsidRPr="001D4C42" w:rsidRDefault="000C0EC8" w:rsidP="001D4C42">
            <w:pPr>
              <w:pStyle w:val="TableParagraph"/>
              <w:spacing w:line="280" w:lineRule="auto"/>
              <w:ind w:left="325" w:right="199" w:hanging="224"/>
              <w:rPr>
                <w:rFonts w:ascii="ＭＳ ゴシック" w:eastAsia="ＭＳ ゴシック" w:hAnsi="ＭＳ ゴシック"/>
                <w:b/>
                <w:sz w:val="21"/>
                <w:lang w:eastAsia="ja-JP"/>
              </w:rPr>
            </w:pPr>
            <w:r w:rsidRPr="001D4C42">
              <w:rPr>
                <w:rFonts w:ascii="ＭＳ ゴシック" w:eastAsia="ＭＳ ゴシック" w:hAnsi="ＭＳ ゴシック"/>
                <w:b/>
                <w:color w:val="231F20"/>
                <w:sz w:val="21"/>
                <w:lang w:eastAsia="ja-JP"/>
              </w:rPr>
              <w:t>⑥ 認知症に関わる教育</w:t>
            </w:r>
            <w:r w:rsidRPr="001D4C42">
              <w:rPr>
                <w:rFonts w:ascii="ＭＳ ゴシック" w:eastAsia="ＭＳ ゴシック" w:hAnsi="ＭＳ ゴシック"/>
                <w:b/>
                <w:color w:val="231F20"/>
                <w:w w:val="95"/>
                <w:sz w:val="21"/>
                <w:lang w:eastAsia="ja-JP"/>
              </w:rPr>
              <w:t>はどのようなものが</w:t>
            </w:r>
            <w:r w:rsidRPr="001D4C42">
              <w:rPr>
                <w:rFonts w:ascii="ＭＳ ゴシック" w:eastAsia="ＭＳ ゴシック" w:hAnsi="ＭＳ ゴシック"/>
                <w:b/>
                <w:color w:val="231F20"/>
                <w:sz w:val="21"/>
                <w:lang w:eastAsia="ja-JP"/>
              </w:rPr>
              <w:t>あるか</w:t>
            </w:r>
          </w:p>
        </w:tc>
        <w:tc>
          <w:tcPr>
            <w:tcW w:w="7567" w:type="dxa"/>
          </w:tcPr>
          <w:p w14:paraId="510F412D" w14:textId="77777777" w:rsidR="00B30ACE" w:rsidRPr="001D4C42" w:rsidRDefault="000C0EC8">
            <w:pPr>
              <w:pStyle w:val="TableParagraph"/>
              <w:spacing w:line="358" w:lineRule="exact"/>
              <w:ind w:left="101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1D4C42">
              <w:rPr>
                <w:rFonts w:ascii="ＭＳ 明朝" w:eastAsia="ＭＳ 明朝" w:hAnsi="ＭＳ 明朝"/>
                <w:color w:val="231F20"/>
                <w:w w:val="99"/>
                <w:sz w:val="20"/>
                <w:lang w:eastAsia="ja-JP"/>
              </w:rPr>
              <w:t xml:space="preserve"> </w:t>
            </w:r>
          </w:p>
        </w:tc>
      </w:tr>
    </w:tbl>
    <w:p w14:paraId="29C12A77" w14:textId="412A78EF" w:rsidR="00B30ACE" w:rsidRDefault="00B30ACE" w:rsidP="000C0EC8">
      <w:pPr>
        <w:tabs>
          <w:tab w:val="left" w:pos="3964"/>
          <w:tab w:val="left" w:pos="7157"/>
          <w:tab w:val="left" w:pos="7418"/>
          <w:tab w:val="left" w:pos="9983"/>
        </w:tabs>
        <w:spacing w:before="60"/>
        <w:rPr>
          <w:rFonts w:ascii="游明朝"/>
          <w:sz w:val="20"/>
          <w:lang w:eastAsia="ja-JP"/>
        </w:rPr>
      </w:pPr>
    </w:p>
    <w:sectPr w:rsidR="00B30ACE" w:rsidSect="00CE61C3">
      <w:pgSz w:w="11910" w:h="16840"/>
      <w:pgMar w:top="1134" w:right="900" w:bottom="280" w:left="880" w:header="10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972C" w14:textId="77777777" w:rsidR="000C0EC8" w:rsidRDefault="000C0EC8">
      <w:r>
        <w:separator/>
      </w:r>
    </w:p>
  </w:endnote>
  <w:endnote w:type="continuationSeparator" w:id="0">
    <w:p w14:paraId="148D92F1" w14:textId="77777777" w:rsidR="000C0EC8" w:rsidRDefault="000C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516A" w14:textId="77777777" w:rsidR="000C0EC8" w:rsidRDefault="000C0EC8">
      <w:r>
        <w:separator/>
      </w:r>
    </w:p>
  </w:footnote>
  <w:footnote w:type="continuationSeparator" w:id="0">
    <w:p w14:paraId="53C4DE55" w14:textId="77777777" w:rsidR="000C0EC8" w:rsidRDefault="000C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B79"/>
    <w:multiLevelType w:val="hybridMultilevel"/>
    <w:tmpl w:val="98CA244E"/>
    <w:lvl w:ilvl="0" w:tplc="4490BF62">
      <w:start w:val="3"/>
      <w:numFmt w:val="decimal"/>
      <w:lvlText w:val="%1."/>
      <w:lvlJc w:val="left"/>
      <w:pPr>
        <w:ind w:left="364" w:hanging="263"/>
        <w:jc w:val="left"/>
      </w:pPr>
      <w:rPr>
        <w:rFonts w:ascii="BIZ UDPゴシック" w:eastAsia="BIZ UDPゴシック" w:hAnsi="BIZ UDPゴシック" w:cs="BIZ UDPゴシック" w:hint="default"/>
        <w:b/>
        <w:bCs/>
        <w:color w:val="231F20"/>
        <w:spacing w:val="-2"/>
        <w:w w:val="99"/>
        <w:sz w:val="18"/>
        <w:szCs w:val="18"/>
      </w:rPr>
    </w:lvl>
    <w:lvl w:ilvl="1" w:tplc="BE486D1E">
      <w:numFmt w:val="bullet"/>
      <w:lvlText w:val="►"/>
      <w:lvlJc w:val="left"/>
      <w:pPr>
        <w:ind w:left="615" w:hanging="171"/>
      </w:pPr>
      <w:rPr>
        <w:rFonts w:ascii="MS UI Gothic" w:eastAsia="MS UI Gothic" w:hAnsi="MS UI Gothic" w:cs="MS UI Gothic" w:hint="default"/>
        <w:color w:val="231F20"/>
        <w:w w:val="113"/>
        <w:sz w:val="17"/>
        <w:szCs w:val="17"/>
      </w:rPr>
    </w:lvl>
    <w:lvl w:ilvl="2" w:tplc="7018C336">
      <w:numFmt w:val="bullet"/>
      <w:lvlText w:val="•"/>
      <w:lvlJc w:val="left"/>
      <w:pPr>
        <w:ind w:left="1009" w:hanging="171"/>
      </w:pPr>
      <w:rPr>
        <w:rFonts w:hint="default"/>
      </w:rPr>
    </w:lvl>
    <w:lvl w:ilvl="3" w:tplc="6E0AECF8">
      <w:numFmt w:val="bullet"/>
      <w:lvlText w:val="•"/>
      <w:lvlJc w:val="left"/>
      <w:pPr>
        <w:ind w:left="1398" w:hanging="171"/>
      </w:pPr>
      <w:rPr>
        <w:rFonts w:hint="default"/>
      </w:rPr>
    </w:lvl>
    <w:lvl w:ilvl="4" w:tplc="936E5BC8">
      <w:numFmt w:val="bullet"/>
      <w:lvlText w:val="•"/>
      <w:lvlJc w:val="left"/>
      <w:pPr>
        <w:ind w:left="1787" w:hanging="171"/>
      </w:pPr>
      <w:rPr>
        <w:rFonts w:hint="default"/>
      </w:rPr>
    </w:lvl>
    <w:lvl w:ilvl="5" w:tplc="6B8EAFBC">
      <w:numFmt w:val="bullet"/>
      <w:lvlText w:val="•"/>
      <w:lvlJc w:val="left"/>
      <w:pPr>
        <w:ind w:left="2176" w:hanging="171"/>
      </w:pPr>
      <w:rPr>
        <w:rFonts w:hint="default"/>
      </w:rPr>
    </w:lvl>
    <w:lvl w:ilvl="6" w:tplc="48A42450">
      <w:numFmt w:val="bullet"/>
      <w:lvlText w:val="•"/>
      <w:lvlJc w:val="left"/>
      <w:pPr>
        <w:ind w:left="2565" w:hanging="171"/>
      </w:pPr>
      <w:rPr>
        <w:rFonts w:hint="default"/>
      </w:rPr>
    </w:lvl>
    <w:lvl w:ilvl="7" w:tplc="89CE21E6"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EE142E08">
      <w:numFmt w:val="bullet"/>
      <w:lvlText w:val="•"/>
      <w:lvlJc w:val="left"/>
      <w:pPr>
        <w:ind w:left="3343" w:hanging="171"/>
      </w:pPr>
      <w:rPr>
        <w:rFonts w:hint="default"/>
      </w:rPr>
    </w:lvl>
  </w:abstractNum>
  <w:abstractNum w:abstractNumId="1" w15:restartNumberingAfterBreak="0">
    <w:nsid w:val="18315045"/>
    <w:multiLevelType w:val="hybridMultilevel"/>
    <w:tmpl w:val="3E8CF976"/>
    <w:lvl w:ilvl="0" w:tplc="BCC2FBA0">
      <w:numFmt w:val="bullet"/>
      <w:lvlText w:val="►"/>
      <w:lvlJc w:val="left"/>
      <w:pPr>
        <w:ind w:left="615" w:hanging="171"/>
      </w:pPr>
      <w:rPr>
        <w:rFonts w:ascii="MS UI Gothic" w:eastAsia="MS UI Gothic" w:hAnsi="MS UI Gothic" w:cs="MS UI Gothic" w:hint="default"/>
        <w:color w:val="231F20"/>
        <w:w w:val="113"/>
        <w:sz w:val="17"/>
        <w:szCs w:val="17"/>
      </w:rPr>
    </w:lvl>
    <w:lvl w:ilvl="1" w:tplc="EBEECB22">
      <w:numFmt w:val="bullet"/>
      <w:lvlText w:val="•"/>
      <w:lvlJc w:val="left"/>
      <w:pPr>
        <w:ind w:left="970" w:hanging="171"/>
      </w:pPr>
      <w:rPr>
        <w:rFonts w:hint="default"/>
      </w:rPr>
    </w:lvl>
    <w:lvl w:ilvl="2" w:tplc="67661E96">
      <w:numFmt w:val="bullet"/>
      <w:lvlText w:val="•"/>
      <w:lvlJc w:val="left"/>
      <w:pPr>
        <w:ind w:left="1320" w:hanging="171"/>
      </w:pPr>
      <w:rPr>
        <w:rFonts w:hint="default"/>
      </w:rPr>
    </w:lvl>
    <w:lvl w:ilvl="3" w:tplc="C0BA5322">
      <w:numFmt w:val="bullet"/>
      <w:lvlText w:val="•"/>
      <w:lvlJc w:val="left"/>
      <w:pPr>
        <w:ind w:left="1670" w:hanging="171"/>
      </w:pPr>
      <w:rPr>
        <w:rFonts w:hint="default"/>
      </w:rPr>
    </w:lvl>
    <w:lvl w:ilvl="4" w:tplc="AED00608">
      <w:numFmt w:val="bullet"/>
      <w:lvlText w:val="•"/>
      <w:lvlJc w:val="left"/>
      <w:pPr>
        <w:ind w:left="2020" w:hanging="171"/>
      </w:pPr>
      <w:rPr>
        <w:rFonts w:hint="default"/>
      </w:rPr>
    </w:lvl>
    <w:lvl w:ilvl="5" w:tplc="D9EE300A">
      <w:numFmt w:val="bullet"/>
      <w:lvlText w:val="•"/>
      <w:lvlJc w:val="left"/>
      <w:pPr>
        <w:ind w:left="2370" w:hanging="171"/>
      </w:pPr>
      <w:rPr>
        <w:rFonts w:hint="default"/>
      </w:rPr>
    </w:lvl>
    <w:lvl w:ilvl="6" w:tplc="5DE0AE20">
      <w:numFmt w:val="bullet"/>
      <w:lvlText w:val="•"/>
      <w:lvlJc w:val="left"/>
      <w:pPr>
        <w:ind w:left="2720" w:hanging="171"/>
      </w:pPr>
      <w:rPr>
        <w:rFonts w:hint="default"/>
      </w:rPr>
    </w:lvl>
    <w:lvl w:ilvl="7" w:tplc="801A0B5C">
      <w:numFmt w:val="bullet"/>
      <w:lvlText w:val="•"/>
      <w:lvlJc w:val="left"/>
      <w:pPr>
        <w:ind w:left="3070" w:hanging="171"/>
      </w:pPr>
      <w:rPr>
        <w:rFonts w:hint="default"/>
      </w:rPr>
    </w:lvl>
    <w:lvl w:ilvl="8" w:tplc="0FF0ABE0">
      <w:numFmt w:val="bullet"/>
      <w:lvlText w:val="•"/>
      <w:lvlJc w:val="left"/>
      <w:pPr>
        <w:ind w:left="3420" w:hanging="171"/>
      </w:pPr>
      <w:rPr>
        <w:rFonts w:hint="default"/>
      </w:rPr>
    </w:lvl>
  </w:abstractNum>
  <w:abstractNum w:abstractNumId="2" w15:restartNumberingAfterBreak="0">
    <w:nsid w:val="698739AE"/>
    <w:multiLevelType w:val="hybridMultilevel"/>
    <w:tmpl w:val="EABCC64E"/>
    <w:lvl w:ilvl="0" w:tplc="1B2CE7CA">
      <w:start w:val="2"/>
      <w:numFmt w:val="decimal"/>
      <w:lvlText w:val="%1."/>
      <w:lvlJc w:val="left"/>
      <w:pPr>
        <w:ind w:left="301" w:hanging="263"/>
        <w:jc w:val="left"/>
      </w:pPr>
      <w:rPr>
        <w:rFonts w:ascii="BIZ UDPゴシック" w:eastAsia="BIZ UDPゴシック" w:hAnsi="BIZ UDPゴシック" w:cs="BIZ UDPゴシック" w:hint="default"/>
        <w:b/>
        <w:bCs/>
        <w:color w:val="231F20"/>
        <w:spacing w:val="-15"/>
        <w:w w:val="99"/>
        <w:sz w:val="18"/>
        <w:szCs w:val="18"/>
      </w:rPr>
    </w:lvl>
    <w:lvl w:ilvl="1" w:tplc="EE525318">
      <w:numFmt w:val="bullet"/>
      <w:lvlText w:val="►"/>
      <w:lvlJc w:val="left"/>
      <w:pPr>
        <w:ind w:left="614" w:hanging="171"/>
      </w:pPr>
      <w:rPr>
        <w:rFonts w:ascii="MS UI Gothic" w:eastAsia="MS UI Gothic" w:hAnsi="MS UI Gothic" w:cs="MS UI Gothic" w:hint="default"/>
        <w:color w:val="231F20"/>
        <w:w w:val="113"/>
        <w:sz w:val="17"/>
        <w:szCs w:val="17"/>
      </w:rPr>
    </w:lvl>
    <w:lvl w:ilvl="2" w:tplc="136C9EA8">
      <w:numFmt w:val="bullet"/>
      <w:lvlText w:val="•"/>
      <w:lvlJc w:val="left"/>
      <w:pPr>
        <w:ind w:left="1009" w:hanging="171"/>
      </w:pPr>
      <w:rPr>
        <w:rFonts w:hint="default"/>
      </w:rPr>
    </w:lvl>
    <w:lvl w:ilvl="3" w:tplc="FFF4FEB6">
      <w:numFmt w:val="bullet"/>
      <w:lvlText w:val="•"/>
      <w:lvlJc w:val="left"/>
      <w:pPr>
        <w:ind w:left="1398" w:hanging="171"/>
      </w:pPr>
      <w:rPr>
        <w:rFonts w:hint="default"/>
      </w:rPr>
    </w:lvl>
    <w:lvl w:ilvl="4" w:tplc="31A62C84">
      <w:numFmt w:val="bullet"/>
      <w:lvlText w:val="•"/>
      <w:lvlJc w:val="left"/>
      <w:pPr>
        <w:ind w:left="1787" w:hanging="171"/>
      </w:pPr>
      <w:rPr>
        <w:rFonts w:hint="default"/>
      </w:rPr>
    </w:lvl>
    <w:lvl w:ilvl="5" w:tplc="4E3CA520">
      <w:numFmt w:val="bullet"/>
      <w:lvlText w:val="•"/>
      <w:lvlJc w:val="left"/>
      <w:pPr>
        <w:ind w:left="2176" w:hanging="171"/>
      </w:pPr>
      <w:rPr>
        <w:rFonts w:hint="default"/>
      </w:rPr>
    </w:lvl>
    <w:lvl w:ilvl="6" w:tplc="67C6A430">
      <w:numFmt w:val="bullet"/>
      <w:lvlText w:val="•"/>
      <w:lvlJc w:val="left"/>
      <w:pPr>
        <w:ind w:left="2565" w:hanging="171"/>
      </w:pPr>
      <w:rPr>
        <w:rFonts w:hint="default"/>
      </w:rPr>
    </w:lvl>
    <w:lvl w:ilvl="7" w:tplc="2E967A98"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A65A428A">
      <w:numFmt w:val="bullet"/>
      <w:lvlText w:val="•"/>
      <w:lvlJc w:val="left"/>
      <w:pPr>
        <w:ind w:left="3343" w:hanging="171"/>
      </w:pPr>
      <w:rPr>
        <w:rFonts w:hint="default"/>
      </w:rPr>
    </w:lvl>
  </w:abstractNum>
  <w:num w:numId="1" w16cid:durableId="52194957">
    <w:abstractNumId w:val="1"/>
  </w:num>
  <w:num w:numId="2" w16cid:durableId="1253122680">
    <w:abstractNumId w:val="0"/>
  </w:num>
  <w:num w:numId="3" w16cid:durableId="21242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CE"/>
    <w:rsid w:val="000C0EC8"/>
    <w:rsid w:val="000C78D3"/>
    <w:rsid w:val="001D4C42"/>
    <w:rsid w:val="00266A2E"/>
    <w:rsid w:val="004551BC"/>
    <w:rsid w:val="00506CDD"/>
    <w:rsid w:val="00B30ACE"/>
    <w:rsid w:val="00C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A3C2"/>
  <w15:docId w15:val="{563D1FD4-5827-4D6B-BF7C-21DD7021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0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EC8"/>
    <w:rPr>
      <w:rFonts w:ascii="BIZ UDPゴシック" w:eastAsia="BIZ UDPゴシック" w:hAnsi="BIZ UDPゴシック" w:cs="BIZ UDPゴシック"/>
    </w:rPr>
  </w:style>
  <w:style w:type="paragraph" w:styleId="a7">
    <w:name w:val="footer"/>
    <w:basedOn w:val="a"/>
    <w:link w:val="a8"/>
    <w:uiPriority w:val="99"/>
    <w:unhideWhenUsed/>
    <w:rsid w:val="000C0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EC8"/>
    <w:rPr>
      <w:rFonts w:ascii="BIZ UDPゴシック" w:eastAsia="BIZ UDPゴシック" w:hAnsi="BIZ UDPゴシック" w:cs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◇◇5 解・新 抜) 改FF版  3-1）ケア体制構築_0320</dc:title>
  <dc:creator>ham Desktop</dc:creator>
  <cp:lastModifiedBy>user</cp:lastModifiedBy>
  <cp:revision>3</cp:revision>
  <cp:lastPrinted>2024-10-21T09:08:00Z</cp:lastPrinted>
  <dcterms:created xsi:type="dcterms:W3CDTF">2024-10-21T09:07:00Z</dcterms:created>
  <dcterms:modified xsi:type="dcterms:W3CDTF">2024-10-21T09:12:00Z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2023-10-25T00:00:00Z</vt:filetime>
  </property>
</Properties>
</file>